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D25FF1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8B78BD8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347CE1DE" w14:textId="77777777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LİSANSÜSTÜ EĞİTİM ENSTİTÜSÜ</w:t>
      </w:r>
    </w:p>
    <w:p w14:paraId="35F1D9FD" w14:textId="623A7284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SAĞLIK YÖNETİMİ ANABİLİM DALI</w:t>
      </w:r>
    </w:p>
    <w:p w14:paraId="4DBD4DC0" w14:textId="136D48C0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TEZSİZ YÜKSEK LİSANS PROGRAMI</w:t>
      </w:r>
    </w:p>
    <w:p w14:paraId="5587E534" w14:textId="3CF050BC" w:rsidR="00A473D4" w:rsidRPr="00A473D4" w:rsidRDefault="00A473D4" w:rsidP="00F64DE1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3D4">
        <w:rPr>
          <w:rFonts w:ascii="Times New Roman" w:hAnsi="Times New Roman" w:cs="Times New Roman"/>
          <w:b/>
          <w:sz w:val="24"/>
          <w:szCs w:val="24"/>
        </w:rPr>
        <w:t>20</w:t>
      </w:r>
      <w:r w:rsidR="00F762CD">
        <w:rPr>
          <w:rFonts w:ascii="Times New Roman" w:hAnsi="Times New Roman" w:cs="Times New Roman"/>
          <w:b/>
          <w:sz w:val="24"/>
          <w:szCs w:val="24"/>
        </w:rPr>
        <w:t>20</w:t>
      </w:r>
      <w:r w:rsidRPr="00A473D4">
        <w:rPr>
          <w:rFonts w:ascii="Times New Roman" w:hAnsi="Times New Roman" w:cs="Times New Roman"/>
          <w:b/>
          <w:sz w:val="24"/>
          <w:szCs w:val="24"/>
        </w:rPr>
        <w:t>-20</w:t>
      </w:r>
      <w:r w:rsidR="00F762CD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 KATALOĞU</w:t>
      </w:r>
      <w:r w:rsidRPr="00A473D4">
        <w:rPr>
          <w:rFonts w:ascii="Times New Roman" w:hAnsi="Times New Roman" w:cs="Times New Roman"/>
          <w:b/>
          <w:sz w:val="24"/>
          <w:szCs w:val="24"/>
        </w:rPr>
        <w:t xml:space="preserve"> DERS İÇERİKLERİ</w:t>
      </w:r>
    </w:p>
    <w:p w14:paraId="4BCE9A2B" w14:textId="77777777" w:rsidR="00A473D4" w:rsidRDefault="00A473D4" w:rsidP="00F64DE1">
      <w:pPr>
        <w:pStyle w:val="AralkYok"/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41D8762E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Zorunlu Dersler</w:t>
      </w:r>
    </w:p>
    <w:p w14:paraId="283A9DC0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93104101 – Sağlık Yönetiminde Araştırma Yöntemleri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bilimsel araştırma sürecinin temel ilke ve yöntemlerinin incelenmesi; araştırmaların planlanması, yürütülmesi, verilerin değerlendirilmesi ve bilimsel olarak raporlanmasına ilişkin yöntemsel yaklaşımların ele alınması.</w:t>
      </w:r>
    </w:p>
    <w:p w14:paraId="6BC29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93104600 – Dönem Projesi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 belirlenen bir konu veya probleme yönelik bilimsel bir çalışmanın planlanması, yürütülmesi ve raporlanması; bilimsel araştırma, akademik yazım ve etik ilkeler doğrultusunda dönem projesinin hazırlanması ve sunulması.</w:t>
      </w:r>
    </w:p>
    <w:p w14:paraId="24072ED5" w14:textId="77777777" w:rsidR="00F64DE1" w:rsidRPr="00F64DE1" w:rsidRDefault="00F64DE1" w:rsidP="00F64DE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Seçmeli Dersler</w:t>
      </w:r>
    </w:p>
    <w:p w14:paraId="429C75A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93104102 – Yönetim ve Organizasyon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ve organizasyon alanındaki temel kavram, kuram ve yaklaşımların incelenmesi; örgütlerin yapı, işleyiş ve yönetim süreçlerinin örgütsel amaçlar ve güncel yönetim anlayışları çerçevesinde değerlendirilmesi.</w:t>
      </w:r>
    </w:p>
    <w:p w14:paraId="075B2E9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93104103 – Sağlık ve Hastane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 ve sağlık kurumlarının kendine özgü özelliklerinin yönetim perspektifinden incelenmesi; hastanelerin yapı, işleyiş ve yönetim süreçleri ile sağlık hizmetlerinin etkili ve verimli sunumuna ilişkin yönetsel yaklaşımların değerlendirilmesi.</w:t>
      </w:r>
    </w:p>
    <w:p w14:paraId="501707E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93104104 – Sağlık Kurumlarında Örgütsel Davranış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birey ve grup davranışlarının örgütsel süreçler üzerindeki etkilerinin incelenmesi; çalışan davranışlarının bireysel, grup ve örgüt düzeyinde açıklanmasına yönelik temel kuram ve yaklaşımların değerlendirilmesi.</w:t>
      </w:r>
    </w:p>
    <w:p w14:paraId="1E9834B1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93104105 – Sağlık Kurumlarında Finansman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kurumlarının finansal yapısı ve finansman süreçlerinin incelenmesi; finansal kaynakların sağlanması, planlanması ve etkin kullanımına ilişkin temel ilke ve yöntemlerin sağlık kurumları açısından değerlendirilmesi.</w:t>
      </w:r>
    </w:p>
    <w:p w14:paraId="502A2E1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93104106 – Sağlık Kurumlarında Yönetim Muhasebesi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Yönetim muhasebesinin sağlık kurumlarındaki rolü ve kullanım alanlarının incelenmesi; maliyet ve gelir bilgilerinin planlama, kontrol, performans değerlendirme ve yönetsel karar verme süreçlerinde kullanılmasına ilişkin temel yaklaşımların ele alınması.</w:t>
      </w:r>
    </w:p>
    <w:p w14:paraId="7D37D0C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93104107 – Sağlık Kurumlarında İnsan Kaynakları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insan kaynaklarının planlanması, temini, geliştirilmesi ve değerlendirilmesine ilişkin temel yaklaşım ve uygulamaların incelenmesi; insan kaynakları yönetiminin sağlık hizmetlerinin etkinliği ve çalışan performansı açısından değerlendirilmesi.</w:t>
      </w:r>
    </w:p>
    <w:p w14:paraId="61510548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93104108 – Sağlık Kurumlarında Kalite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kalite ve kalite yönetimine ilişkin temel kavram ve yaklaşımların incelenmesi; hizmet kalitesi, hasta güvenliği, kalite standartları ve sürekli iyileştirme uygulamalarının sağlık kurumlarının yönetimi açısından değerlendirilmesi.</w:t>
      </w:r>
    </w:p>
    <w:p w14:paraId="7C4494C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93104109 – Sağlık Yönetiminde Modern Liderlik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Modern liderlik anlayışlarının ve liderliğe ilişkin güncel yaklaşımların sağlık yönetimi bağlamında incelenmesi; liderliğin çalışan, ekip ve örgütsel süreçler üzerindeki etkilerinin sağlık kurumları açısından değerlendirilmesi.</w:t>
      </w:r>
    </w:p>
    <w:p w14:paraId="6E0BF579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93104110 – Sağlık Kurumlarında Stratejik Yönetim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Stratejik yönetimin temel kavram ve yaklaşımlarının sağlık kurumları bağlamında incelenmesi; sağlık kurumlarının çevresel koşullarının değerlendirilmesi, stratejilerin geliştirilmesi, uygulanması ve sonuçlarının izlenmesine ilişkin süreçlerin ele alınması.</w:t>
      </w:r>
    </w:p>
    <w:p w14:paraId="5BD50DB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93104111 – Sağlık Hukuku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ortaya çıkan hukuki ilişkilerin ve temel sağlık hukuku düzenlemelerinin incelenmesi; hasta ve sağlık çalışanlarının hak ve sorumlulukları ile sağlık kurumlarının hukuki sorumluluğunun sağlık yönetimi perspektifinden değerlendirilmesi.</w:t>
      </w:r>
    </w:p>
    <w:p w14:paraId="177C92A2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93104112 – Sağlık Ekonomisi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ekonomik özelliklerinin ve sağlık sektöründeki kaynak tahsisi süreçlerinin incelenmesi; sağlık hizmetlerinin üretimi, finansmanı ve kullanımına ilişkin ekonomik yaklaşımların etkinlik, verimlilik ve hakkaniyet çerçevesinde değerlendirilmesi.</w:t>
      </w:r>
    </w:p>
    <w:p w14:paraId="21120035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93104113 – Sağlık Kurumlarında Stres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stresin bireysel ve örgütsel boyutlarının, kaynaklarının ve sonuçlarının incelenmesi; sağlık çalışanlarında stresle başa çıkma ve stresin yönetimine yönelik bireysel ve örgütsel yaklaşımların değerlendirilmesi.</w:t>
      </w:r>
    </w:p>
    <w:p w14:paraId="4A9EC34D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93104114 – Sağlık Politikaları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politikalarının oluşumu, uygulanması ve değerlendirilmesine ilişkin temel kavram ve yaklaşımların incelenmesi; sağlık politikalarının sağlık sistemlerinin yapısı, finansmanı, hizmet sunumu ve toplumsal sağlık sonuçları üzerindeki etkilerinin değerlendirilmesi.</w:t>
      </w:r>
    </w:p>
    <w:p w14:paraId="47B736D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93104115 – Sağlık Turizmi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turizminin kavramsal yapısı, kapsamı ve sağlık hizmetleri içerisindeki yerinin incelenmesi; sağlık turizmi hizmetlerinin yönetimi, uluslararası rekabet, hizmet kalitesi ve Türkiye'nin sağlık turizmi potansiyelinin değerlendirilmesi.</w:t>
      </w:r>
    </w:p>
    <w:p w14:paraId="5ABFB616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93104116 – Sağlık Hizmetlerinde Pazarlama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Pazarlama yönetiminin temel ilke ve yaklaşımlarının sağlık hizmetlerinin özellikleri doğrultusunda incelenmesi; sağlık hizmetlerinde tüketici davranışları, hizmet sunumu, değer oluşturma ve pazarlama faaliyetlerinin yönetim perspektifinden değerlendirilmesi.</w:t>
      </w:r>
    </w:p>
    <w:p w14:paraId="07B95DF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93104117 – Sağlık Bilgi Yönetim Sistemleri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bilgi ve verinin yönetimi ile sağlık bilgi sistemlerinin yapı ve işleyişinin incelenmesi; bilgi teknolojilerinin sağlık hizmetlerinin sunumu, yönetsel süreçler ve karar verme üzerindeki rolünün değerlendirilmesi.</w:t>
      </w:r>
    </w:p>
    <w:p w14:paraId="6D5746E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93104118 – Sağlık Hizmetlerinde Performans ve Verimlilik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hizmetlerinde performans ve verimlilik kavramlarının yönetim perspektifinden incelenmesi; sağlık kurumlarında kaynak kullanımı, hizmet çıktıları ve örgütsel performansın ölçülmesi, değerlendirilmesi ve geliştirilmesine yönelik yaklaşımların ele alınması.</w:t>
      </w:r>
    </w:p>
    <w:p w14:paraId="48486B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93104119 – Sağlık Kurumlarında Akreditasyon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kurumlarında akreditasyonun amacı, kapsamı ve temel ilkelerinin incelenmesi; akreditasyon standartlarının sağlık hizmetlerinde kalite, hasta güvenliği ve kurumsal gelişim üzerindeki rolünün ulusal ve uluslararası uygulamalar çerçevesinde değerlendirilmesi.</w:t>
      </w:r>
    </w:p>
    <w:p w14:paraId="1D624D87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93104120 – Sağlık Hizmetlerinde Yapay Zekâ Uygulamaları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Yapay zekâ teknolojilerinin sağlık hizmetlerindeki kullanım alanlarının ve sağlık hizmetlerinin yönetimine etkilerinin incelenmesi; yapay zekâ uygulamalarının klinik ve yönetsel karar verme, hizmet sunumu, verimlilik ve etik boyutları açısından değerlendirilmesi.</w:t>
      </w:r>
    </w:p>
    <w:p w14:paraId="5F44FE5F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93104121 – Sağlık Hizmetleri Sunumunda Etik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hizmetlerinin sunumunda karşılaşılan etik sorunların ve temel etik ilke ve yaklaşımların incelenmesi; sağlık çalışanları, hastalar ve sağlık kurumları arasındaki ilişkilerde ortaya çıkan etik kararların ve sorumlulukların sağlık yönetimi açısından değerlendirilmesi.</w:t>
      </w:r>
    </w:p>
    <w:p w14:paraId="74DF638A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93104122 – Sağlık Bilgisi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ve hastalık kavramları ile birey ve toplum sağlığını etkileyen temel faktörlerin incelenmesi; sağlığın korunması, geliştirilmesi ve hastalıkların önlenmesine yönelik temel bilgi ve yaklaşımların sağlık hizmetleri perspektifinden değerlendirilmesi.</w:t>
      </w:r>
    </w:p>
    <w:p w14:paraId="38FAADF4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93104123 – Epidemiyoloji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Epidemiyolojinin temel kavram, ilke ve yöntemlerinin incelenmesi; toplumdaki sağlık ve hastalık durumlarının dağılımı ve belirleyicilerinin değerlendirilmesi ile epidemiyolojik verilerin sağlık hizmetlerinin planlanması ve yönetiminde kullanımının ele alınması.</w:t>
      </w:r>
    </w:p>
    <w:p w14:paraId="03F0370C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93104124 – Sağlık Yönetiminde Biyoistatistik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Sağlık yönetimi alanındaki verilerin bilimsel olarak değerlendirilmesinde kullanılan temel </w:t>
      </w:r>
      <w:proofErr w:type="spellStart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biyoistatistiksel</w:t>
      </w:r>
      <w:proofErr w:type="spellEnd"/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kavram ve yöntemlerin incelenmesi; sağlık verilerinin düzenlenmesi, analiz edilmesi, yorumlanması ve yönetsel karar süreçlerinde kullanılmasına ilişkin yaklaşımların ele alınması.</w:t>
      </w:r>
    </w:p>
    <w:p w14:paraId="317C6CD3" w14:textId="77777777" w:rsidR="00F64DE1" w:rsidRPr="00F64DE1" w:rsidRDefault="00F64DE1" w:rsidP="00F64D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lastRenderedPageBreak/>
        <w:t>93104125 – Pandemi Sürecinde Sağlık Hizmetleri Yönetimi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/>
      </w:r>
      <w:r w:rsidRPr="00F64DE1"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Ders İçeriği:</w:t>
      </w:r>
      <w:r w:rsidRPr="00F64DE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 Pandemi dönemlerinde sağlık hizmetlerinin planlanması, örgütlenmesi ve sürdürülmesine ilişkin yönetsel süreçlerin incelenmesi; sağlık kurumlarının pandemi koşullarına uyumu, kaynak ve insan gücü yönetimi, hizmet sürekliliği ve krizlere hazırlık süreçlerinin değerlendirilmesi.</w:t>
      </w:r>
    </w:p>
    <w:p w14:paraId="7FD93C8B" w14:textId="4EAFA825" w:rsidR="00C24FA0" w:rsidRPr="00A473D4" w:rsidRDefault="00C24FA0" w:rsidP="00F64DE1"/>
    <w:sectPr w:rsidR="00C24FA0" w:rsidRPr="00A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D4"/>
    <w:rsid w:val="00070E98"/>
    <w:rsid w:val="000A5A3F"/>
    <w:rsid w:val="000B0D6A"/>
    <w:rsid w:val="00123D37"/>
    <w:rsid w:val="001732AA"/>
    <w:rsid w:val="003D7C0D"/>
    <w:rsid w:val="006B726A"/>
    <w:rsid w:val="00703C26"/>
    <w:rsid w:val="007B5B3B"/>
    <w:rsid w:val="009E083C"/>
    <w:rsid w:val="00A473D4"/>
    <w:rsid w:val="00AC4C3D"/>
    <w:rsid w:val="00C24FA0"/>
    <w:rsid w:val="00F64DE1"/>
    <w:rsid w:val="00F7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9CE807"/>
  <w15:chartTrackingRefBased/>
  <w15:docId w15:val="{D43F0A2B-E98B-1D4B-A1F9-BC9E4C44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4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4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A47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4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47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4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4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4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4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izelge">
    <w:name w:val="Çizelge"/>
    <w:basedOn w:val="ResimYazs"/>
    <w:autoRedefine/>
    <w:qFormat/>
    <w:rsid w:val="001732AA"/>
    <w:pPr>
      <w:keepNext/>
      <w:widowControl w:val="0"/>
      <w:autoSpaceDE w:val="0"/>
      <w:autoSpaceDN w:val="0"/>
    </w:pPr>
    <w:rPr>
      <w:rFonts w:ascii="Times New Roman" w:eastAsia="Times New Roman" w:hAnsi="Times New Roman" w:cs="Times New Roman"/>
      <w:i w:val="0"/>
      <w:iCs w:val="0"/>
      <w:color w:val="000000" w:themeColor="text1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1732A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A473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473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A473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473D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473D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473D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473D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473D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473D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4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4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4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4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4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473D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473D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473D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47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473D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473D4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A473D4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47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A473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1658</Words>
  <Characters>6566</Characters>
  <Application>Microsoft Office Word</Application>
  <DocSecurity>0</DocSecurity>
  <Lines>1641</Lines>
  <Paragraphs>1370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AKIŞ</dc:creator>
  <cp:keywords/>
  <dc:description/>
  <cp:lastModifiedBy>Merve AKIŞ</cp:lastModifiedBy>
  <cp:revision>3</cp:revision>
  <dcterms:created xsi:type="dcterms:W3CDTF">2026-10-06T20:18:00Z</dcterms:created>
  <dcterms:modified xsi:type="dcterms:W3CDTF">2026-10-06T20:20:00Z</dcterms:modified>
</cp:coreProperties>
</file>