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D25FF1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8B78BD8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347CE1DE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35F1D9FD" w14:textId="623A7284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4DBD4DC0" w14:textId="136D48C0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TEZSİZ YÜKSEK LİSANS PROGRAMI</w:t>
      </w:r>
    </w:p>
    <w:p w14:paraId="5587E534" w14:textId="0FF2014C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6D2E2E">
        <w:rPr>
          <w:rFonts w:ascii="Times New Roman" w:hAnsi="Times New Roman" w:cs="Times New Roman"/>
          <w:b/>
          <w:sz w:val="24"/>
          <w:szCs w:val="24"/>
        </w:rPr>
        <w:t>5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6D2E2E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4BCE9A2B" w14:textId="77777777" w:rsidR="00A473D4" w:rsidRDefault="00A473D4" w:rsidP="00F64DE1">
      <w:pPr>
        <w:pStyle w:val="AralkYok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1D8762E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Zorunlu Dersler</w:t>
      </w:r>
    </w:p>
    <w:p w14:paraId="283A9DC0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93104101 – Sağlık Yönetiminde Araştırma Yöntemleri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 sürecinin temel ilke ve yöntemlerinin incelenmesi; araştırmaların planlanması, yürütülmesi, verilerin değerlendirilmesi ve bilimsel olarak raporlanmasına ilişkin yöntemsel yaklaşımların ele alınması.</w:t>
      </w:r>
    </w:p>
    <w:p w14:paraId="6BC29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93104600 – Dönem Projesi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belirlenen bir konu veya probleme yönelik bilimsel bir çalışmanın planlanması, yürütülmesi ve raporlanması; bilimsel araştırma, akademik yazım ve etik ilkeler doğrultusunda dönem projesinin hazırlanması ve sunulması.</w:t>
      </w:r>
    </w:p>
    <w:p w14:paraId="24072ED5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429C75A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93104102 – Yönetim ve Organizasyon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075B2E9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93104103 – Sağlık ve Hastane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501707E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93104104 – Sağlık Kurumlarında Örgütsel Davranış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1E9834B1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93104105 – Sağlık Kurumlarında Finansman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502A2E1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93104106 – Sağlık Kurumlarında Yönetim Muhasebesi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muhasebesinin sağlık kurumlarındaki rolü ve kullanım alanlarının incelenmesi; maliyet ve gelir bilgilerinin planlama, kontrol, performans değerlendirme ve yönetsel karar verme süreçlerinde kullanılmasına ilişkin temel yaklaşımların ele alınması.</w:t>
      </w:r>
    </w:p>
    <w:p w14:paraId="7D37D0C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93104107 – Sağlık Kurumlarında İnsan Kaynakları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61510548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93104108 – Sağlık Kurumlarında Kalite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7C4494C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93104109 – Sağlık Yönetiminde Modern Liderlik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Modern liderlik anlayışlarının ve liderliğe ilişkin güncel yaklaşımların sağlık yönetimi bağlamında incelenmesi; liderliğin çalışan, ekip ve örgütsel süreçler üzerindeki etkilerinin sağlık kurumları açısından değerlendirilmesi.</w:t>
      </w:r>
    </w:p>
    <w:p w14:paraId="6E0BF579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93104110 – Sağlık Kurumlarında Stratejik Yönetim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5BD50DB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93104111 – Sağlık Hukuku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177C92A2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93104112 – Sağlık Ekonomisi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2112003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93104113 – Sağlık Kurumlarında Stres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stresin bireysel ve örgütsel boyutlarının, kaynaklarının ve sonuçlarının incelenmesi; sağlık çalışanlarında stresle başa çıkma ve stresin yönetimine yönelik bireysel ve örgütsel yaklaşımların değerlendirilmesi.</w:t>
      </w:r>
    </w:p>
    <w:p w14:paraId="4A9EC34D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93104114 – Sağlık Politikaları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47B736D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93104115 – Sağlık Turizmi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5ABFB616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93104116 – Sağlık Hizmetlerinde Pazarlama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07B95DF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93104117 – Sağlık Bilgi Yönetim Sistemleri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6D5746E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93104118 – Sağlık Hizmetlerinde Performans ve Verimlilik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performans ve verimlilik kavramlarının yönetim perspektifinden incelenmesi; sağlık kurumlarında kaynak kullanımı, hizmet çıktıları ve örgütsel performansın ölçülmesi, değerlendirilmesi ve geliştirilmesine yönelik yaklaşımların ele alınması.</w:t>
      </w:r>
    </w:p>
    <w:p w14:paraId="48486B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93104119 – Sağlık Kurumlarında Akreditasyon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akreditasyonun amacı, kapsamı ve temel ilkelerinin incelenmesi; akreditasyon standartlarının sağlık hizmetlerinde kalite, hasta güvenliği ve kurumsal gelişim üzerindeki rolünün ulusal ve uluslararası uygulamalar çerçevesinde değerlendirilmesi.</w:t>
      </w:r>
    </w:p>
    <w:p w14:paraId="1D624D8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93104120 – Sağlık Hizmetlerinde Yapay Zekâ Uygulamaları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Yapay zekâ teknolojilerinin sağlık hizmetlerindeki kullanım alanlarının ve sağlık hizmetlerinin yönetimine etkilerinin incelenmesi; yapay zekâ uygulamalarının klinik ve yönetsel karar verme, hizmet sunumu, verimlilik ve etik boyutları açısından değerlendirilmesi.</w:t>
      </w:r>
    </w:p>
    <w:p w14:paraId="5F44FE5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93104121 – Sağlık Hizmetleri Sunumunda Etik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karşılaşılan etik sorunların ve temel etik ilke ve yaklaşımların incelenmesi; sağlık çalışanları, hastalar ve sağlık kurumları arasındaki ilişkilerde ortaya çıkan etik kararların ve sorumlulukların sağlık yönetimi açısından değerlendirilmesi.</w:t>
      </w:r>
    </w:p>
    <w:p w14:paraId="74DF638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93104122 – Sağlık Bilgisi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ve hastalık kavramları ile birey ve toplum sağlığını etkileyen temel faktörlerin incelenmesi; sağlığın korunması, geliştirilmesi ve hastalıkların önlenmesine yönelik temel bilgi ve yaklaşımların sağlık hizmetleri perspektifinden değerlendirilmesi.</w:t>
      </w:r>
    </w:p>
    <w:p w14:paraId="38FAAD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93104123 – Epidemiyoloji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Epidemiyolojinin temel kavram, ilke ve yöntemlerinin incelenmesi; toplumdaki sağlık ve hastalık durumlarının dağılımı ve belirleyicilerinin değerlendirilmesi ile epidemiyolojik verilerin sağlık hizmetlerinin planlanması ve yönetiminde kullanımının ele alınması.</w:t>
      </w:r>
    </w:p>
    <w:p w14:paraId="03F0370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93104124 – Sağlık Yönetiminde Biyoistatistik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alanındaki verilerin bilimsel olarak değerlendirilmesinde kullanılan temel </w:t>
      </w:r>
      <w:proofErr w:type="spellStart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biyoistatistiksel</w:t>
      </w:r>
      <w:proofErr w:type="spellEnd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kavram ve yöntemlerin incelenmesi; sağlık verilerinin düzenlenmesi, analiz edilmesi, yorumlanması ve yönetsel karar süreçlerinde kullanılmasına ilişkin yaklaşımların ele alınması.</w:t>
      </w:r>
    </w:p>
    <w:p w14:paraId="317C6CD3" w14:textId="77777777" w:rsid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93104125 – Pandemi Sürecinde Sağlık Hizmetleri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Pandemi dönemlerinde sağlık hizmetlerinin planlanması, örgütlenmesi ve sürdürülmesine ilişkin yönetsel süreçlerin incelenmesi; sağlık kurumlarının pandemi koşullarına uyumu, kaynak ve insan gücü yönetimi, hizmet sürekliliği ve krizlere hazırlık süreçlerinin değerlendirilmesi.</w:t>
      </w:r>
    </w:p>
    <w:p w14:paraId="624E8E98" w14:textId="77777777" w:rsidR="000B283A" w:rsidRDefault="000B283A" w:rsidP="000B283A">
      <w:pPr>
        <w:pStyle w:val="NormalWeb"/>
      </w:pPr>
      <w:r>
        <w:rPr>
          <w:rStyle w:val="Gl"/>
        </w:rPr>
        <w:t>93104126 – Sağlık Yönetiminde İstatistik</w:t>
      </w:r>
      <w:r>
        <w:br/>
      </w:r>
      <w:r>
        <w:rPr>
          <w:rStyle w:val="Gl"/>
        </w:rPr>
        <w:t>Ders İçeriği:</w:t>
      </w:r>
      <w:r>
        <w:t xml:space="preserve"> Sağlık yönetimi alanında kullanılan temel istatistiksel kavram ve yöntemlerin incelenmesi; sağlık verilerinin düzenlenmesi, analiz edilmesi, yorumlanması ve istatistiksel bulguların araştırma ve yönetsel karar verme süreçlerinde kullanılmasına yönelik yaklaşımların ele alınması.</w:t>
      </w:r>
    </w:p>
    <w:p w14:paraId="7AC14FB5" w14:textId="77777777" w:rsidR="000B283A" w:rsidRDefault="000B283A" w:rsidP="000B283A">
      <w:pPr>
        <w:pStyle w:val="NormalWeb"/>
      </w:pPr>
      <w:r>
        <w:rPr>
          <w:rStyle w:val="Gl"/>
        </w:rPr>
        <w:t>93104127 – Hasta Güvenliği</w:t>
      </w:r>
      <w:r>
        <w:br/>
      </w:r>
      <w:r>
        <w:rPr>
          <w:rStyle w:val="Gl"/>
        </w:rPr>
        <w:t>Ders İçeriği:</w:t>
      </w:r>
      <w:r>
        <w:t xml:space="preserve"> Sağlık hizmetlerinde hasta güvenliğine ilişkin temel kavram ve yaklaşımların incelenmesi; hasta güvenliğini etkileyen risklerin, istenmeyen olayların ve güvenlik kültürünün sağlık kurumlarının yönetimi ve hizmet kalitesi açısından değerlendirilmesi.</w:t>
      </w:r>
    </w:p>
    <w:p w14:paraId="651BC192" w14:textId="77777777" w:rsidR="000B283A" w:rsidRDefault="000B283A" w:rsidP="000B283A">
      <w:pPr>
        <w:pStyle w:val="NormalWeb"/>
      </w:pPr>
      <w:r>
        <w:rPr>
          <w:rStyle w:val="Gl"/>
        </w:rPr>
        <w:t>93104128 – Nitel Araştırma Yöntemleri</w:t>
      </w:r>
      <w:r>
        <w:br/>
      </w:r>
      <w:r>
        <w:rPr>
          <w:rStyle w:val="Gl"/>
        </w:rPr>
        <w:t>Ders İçeriği:</w:t>
      </w:r>
      <w:r>
        <w:t xml:space="preserve"> Nitel araştırmanın temel özellikleri, yaklaşımları ve sağlık alanındaki kullanımının incelenmesi; nitel araştırmaların tasarlanması, verilerin toplanması, analiz edilmesi, yorumlanması ve bilimsel olarak raporlanmasına ilişkin yöntemsel süreçlerin ele alınması.</w:t>
      </w:r>
    </w:p>
    <w:p w14:paraId="74DDF0C0" w14:textId="77777777" w:rsidR="000B283A" w:rsidRDefault="000B283A" w:rsidP="000B283A">
      <w:pPr>
        <w:pStyle w:val="NormalWeb"/>
      </w:pPr>
      <w:r>
        <w:rPr>
          <w:rStyle w:val="Gl"/>
        </w:rPr>
        <w:t>93104129 – Sağlık Antropolojisi ve Sosyolojisi</w:t>
      </w:r>
      <w:r>
        <w:br/>
      </w:r>
      <w:r>
        <w:rPr>
          <w:rStyle w:val="Gl"/>
        </w:rPr>
        <w:t>Ders İçeriği:</w:t>
      </w:r>
      <w:r>
        <w:t xml:space="preserve"> Sağlık ve hastalık olgularının toplumsal ve kültürel boyutlarının sosyolojik ve antropolojik yaklaşımlar çerçevesinde incelenmesi; bireylerin ve toplumların sağlık, hastalık ve sağlık hizmetlerine ilişkin tutum ve davranışlarının sosyal ve kültürel belirleyiciler açısından değerlendirilmesi.</w:t>
      </w:r>
    </w:p>
    <w:p w14:paraId="06E0FC15" w14:textId="77777777" w:rsidR="000B283A" w:rsidRPr="00F64DE1" w:rsidRDefault="000B283A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7FD93C8B" w14:textId="4EAFA825" w:rsidR="00C24FA0" w:rsidRPr="00A473D4" w:rsidRDefault="00C24FA0" w:rsidP="00F64DE1"/>
    <w:sectPr w:rsidR="00C24FA0" w:rsidRPr="00A4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D4"/>
    <w:rsid w:val="00070E98"/>
    <w:rsid w:val="000A5A3F"/>
    <w:rsid w:val="000B0D6A"/>
    <w:rsid w:val="000B283A"/>
    <w:rsid w:val="00123D37"/>
    <w:rsid w:val="001732AA"/>
    <w:rsid w:val="003D7C0D"/>
    <w:rsid w:val="006B726A"/>
    <w:rsid w:val="006D2E2E"/>
    <w:rsid w:val="00703C26"/>
    <w:rsid w:val="007B5B3B"/>
    <w:rsid w:val="009E083C"/>
    <w:rsid w:val="00A473D4"/>
    <w:rsid w:val="00AC4C3D"/>
    <w:rsid w:val="00C24FA0"/>
    <w:rsid w:val="00F64DE1"/>
    <w:rsid w:val="00F7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9CE807"/>
  <w15:chartTrackingRefBased/>
  <w15:docId w15:val="{D43F0A2B-E98B-1D4B-A1F9-BC9E4C4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47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7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A4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47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73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73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73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73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73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73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73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473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73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73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73D4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473D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47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1919</Words>
  <Characters>7600</Characters>
  <Application>Microsoft Office Word</Application>
  <DocSecurity>0</DocSecurity>
  <Lines>1900</Lines>
  <Paragraphs>1586</Paragraphs>
  <ScaleCrop>false</ScaleCrop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Merve AKIŞ</cp:lastModifiedBy>
  <cp:revision>3</cp:revision>
  <dcterms:created xsi:type="dcterms:W3CDTF">2026-10-06T20:23:00Z</dcterms:created>
  <dcterms:modified xsi:type="dcterms:W3CDTF">2026-10-06T20:24:00Z</dcterms:modified>
</cp:coreProperties>
</file>